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F2" w:rsidRDefault="00270EF2"/>
    <w:p w:rsidR="00AF506B" w:rsidRDefault="00AF506B" w:rsidP="00AF506B"/>
    <w:p w:rsidR="00AF506B" w:rsidRPr="00AF506B" w:rsidRDefault="00AF506B" w:rsidP="00AF506B">
      <w:pPr>
        <w:ind w:left="720"/>
        <w:rPr>
          <w:b/>
          <w:sz w:val="32"/>
          <w:szCs w:val="32"/>
        </w:rPr>
      </w:pPr>
      <w:r w:rsidRPr="00AF506B">
        <w:rPr>
          <w:b/>
          <w:sz w:val="32"/>
          <w:szCs w:val="32"/>
        </w:rPr>
        <w:t>Mark Twain (Samuel L. Clemens)</w:t>
      </w:r>
      <w:r w:rsidRPr="00AF506B">
        <w:rPr>
          <w:b/>
          <w:sz w:val="32"/>
          <w:szCs w:val="32"/>
        </w:rPr>
        <w:t xml:space="preserve">      </w:t>
      </w:r>
      <w:r w:rsidRPr="00AF506B">
        <w:rPr>
          <w:b/>
          <w:sz w:val="32"/>
          <w:szCs w:val="32"/>
        </w:rPr>
        <w:t>(1835-1910)</w:t>
      </w:r>
    </w:p>
    <w:p w:rsidR="00AF506B" w:rsidRDefault="00AF506B" w:rsidP="00AF506B">
      <w:pPr>
        <w:ind w:left="720"/>
      </w:pPr>
      <w:r>
        <w:t xml:space="preserve">Novelist Mark Twain, the author of The Adventures of Tom Sawyer (1876) and The Adventures of Huckleberry Finn (1885), is one of America's great humorists and social critics. In "Advice to Youth," a talk he delivered to a group of young girls, </w:t>
      </w:r>
      <w:proofErr w:type="gramStart"/>
      <w:r>
        <w:t>Twain</w:t>
      </w:r>
      <w:proofErr w:type="gramEnd"/>
      <w:r>
        <w:t xml:space="preserve"> turns the conventional moral lecture on its head.</w:t>
      </w:r>
    </w:p>
    <w:p w:rsidR="00AF506B" w:rsidRPr="00AF506B" w:rsidRDefault="00AF506B" w:rsidP="00AF506B">
      <w:pPr>
        <w:rPr>
          <w:b/>
          <w:sz w:val="32"/>
          <w:szCs w:val="32"/>
        </w:rPr>
      </w:pPr>
      <w:bookmarkStart w:id="0" w:name="_GoBack"/>
      <w:r w:rsidRPr="00AF506B">
        <w:rPr>
          <w:b/>
          <w:sz w:val="32"/>
          <w:szCs w:val="32"/>
        </w:rPr>
        <w:t>Advice to Youth</w:t>
      </w:r>
    </w:p>
    <w:p w:rsidR="00AF506B" w:rsidRDefault="00AF506B" w:rsidP="00AF506B">
      <w:r>
        <w:t xml:space="preserve">Being told I would be expected to talk here, I inquired what sort of talk I ought to make. They said it should be something suitable to youth--something didactic, instructive, or something in the nature of good advice. </w:t>
      </w:r>
      <w:proofErr w:type="gramStart"/>
      <w:r>
        <w:t>Very well.</w:t>
      </w:r>
      <w:proofErr w:type="gramEnd"/>
      <w:r>
        <w:t xml:space="preserve"> I have a few things in my mind which I have often longed to say for the instruction of the young; for it is in one’s tender early years that such things will best take root and be most enduring and most valuable. </w:t>
      </w:r>
      <w:proofErr w:type="gramStart"/>
      <w:r>
        <w:t>First, then.</w:t>
      </w:r>
      <w:proofErr w:type="gramEnd"/>
      <w:r>
        <w:t xml:space="preserve"> I will say to you my young friends--and I say it beseechingly, </w:t>
      </w:r>
      <w:proofErr w:type="spellStart"/>
      <w:r>
        <w:t>urgingly</w:t>
      </w:r>
      <w:proofErr w:type="spellEnd"/>
      <w:r>
        <w:t>--</w:t>
      </w:r>
    </w:p>
    <w:p w:rsidR="00AF506B" w:rsidRDefault="00AF506B" w:rsidP="00AF506B">
      <w:r>
        <w:t>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w:t>
      </w:r>
    </w:p>
    <w:p w:rsidR="00AF506B" w:rsidRDefault="00AF506B" w:rsidP="00AF506B">
      <w:r>
        <w:t xml:space="preserve">Be respectful to your superiors, if you have any, also to strangers, and sometimes to others. If a person offend </w:t>
      </w:r>
      <w:proofErr w:type="gramStart"/>
      <w:r>
        <w:t>you,</w:t>
      </w:r>
      <w:proofErr w:type="gramEnd"/>
      <w:r>
        <w:t xml:space="preserve"> and you are in doubt as to whether it was intentional or not, do not resort to extreme measures; simply watch your chance and hit him with a brick. 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such things. Leave dynamite to the low and unrefined.</w:t>
      </w:r>
    </w:p>
    <w:p w:rsidR="00AF506B" w:rsidRDefault="00AF506B" w:rsidP="00AF506B">
      <w:r>
        <w:t>Go to bed early, get up early--this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time--it’s no trick at all.</w:t>
      </w:r>
    </w:p>
    <w:p w:rsidR="00AF506B" w:rsidRDefault="00AF506B" w:rsidP="00AF506B">
      <w:proofErr w:type="gramStart"/>
      <w:r>
        <w:t>Now as to the matter of lying.</w:t>
      </w:r>
      <w:proofErr w:type="gramEnd"/>
      <w:r>
        <w:t xml:space="preserve">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authorities hold that the young ought not to lie at all. That of course, is putting it rather stronger than necessary; still while I cannot go quite so far as that, I do maintain, and I believe I am right, that the young ought to be temperate in the use of this great art until practice and experience shall give them that confidence, elegance, and precision which alone can make the accomplishment graceful and profitable. Patience, diligence, painstaking attention to detail--these are requirements; these in time, will make the student perfect; upon these only, may he rely as the sure foundation for future eminence. Think what tedious years of study, thought, practice, experience, went to the equipment of that peerless old master who </w:t>
      </w:r>
      <w:r>
        <w:lastRenderedPageBreak/>
        <w:t xml:space="preserve">was able to impose upon the whole world the lofty and sounding maxim that “Truth is mighty and will prevail”--the most majestic compound fracture of fact which any of woman born has yet achieved. 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w:t>
      </w:r>
      <w:proofErr w:type="gramStart"/>
      <w:r>
        <w:t>prevail</w:t>
      </w:r>
      <w:proofErr w:type="gramEnd"/>
      <w:r>
        <w:t>? Ah no, my hearers, the monument is made of hardy material, but the lie it tells will outlast it a million years. 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years--except it be a slander upon somebody. It is indestructible, then of course, but that is no merit of yours. A final word: begin your practice of this gracious and beautiful art early--begin now. If I had begun earlier, I could have learned how.</w:t>
      </w:r>
    </w:p>
    <w:p w:rsidR="00AF506B" w:rsidRDefault="00AF506B" w:rsidP="00AF506B">
      <w:r>
        <w:t>Never handle firearms carelessly. The sorrow and suffering that have been caused through the innocent but heedless handling of firearms by the young!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 He had supposed it was not loaded. And he was right--it wasn’t. So there wasn’t any harm done. It is the only case of that kind I ever heard of. Therefore, just the same, don’t you meddle with old unloaded firearms; they are the most deadly and unerring things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w:t>
      </w:r>
    </w:p>
    <w:p w:rsidR="00AF506B" w:rsidRDefault="00AF506B" w:rsidP="00AF506B">
      <w:r>
        <w:t xml:space="preserve">There are many sorts of books; but good ones are the sort for the young to read. Remember that. They are a great, an </w:t>
      </w:r>
      <w:proofErr w:type="gramStart"/>
      <w:r>
        <w:t>inestimable,</w:t>
      </w:r>
      <w:proofErr w:type="gramEnd"/>
      <w:r>
        <w:t xml:space="preserve"> and unspeakable means of improvement. Therefore be careful in your selection, my young friends; be very careful; confine yourselves exclusively to Robertson’s Sermons, Baxter’s Saint’s Rest, The Innocents Abroad, and works of that kind.</w:t>
      </w:r>
    </w:p>
    <w:p w:rsidR="00AF506B" w:rsidRDefault="00AF506B" w:rsidP="00AF506B">
      <w:r>
        <w:t>But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w:t>
      </w:r>
      <w:bookmarkEnd w:id="0"/>
    </w:p>
    <w:sectPr w:rsidR="00AF506B" w:rsidSect="00AF50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6B"/>
    <w:rsid w:val="00270EF2"/>
    <w:rsid w:val="00A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1</cp:revision>
  <dcterms:created xsi:type="dcterms:W3CDTF">2013-04-03T14:25:00Z</dcterms:created>
  <dcterms:modified xsi:type="dcterms:W3CDTF">2013-04-03T14:29:00Z</dcterms:modified>
</cp:coreProperties>
</file>