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79" w:rsidRPr="00EA0C79" w:rsidRDefault="007E445B" w:rsidP="00EA0C79">
      <w:pPr>
        <w:spacing w:after="0" w:line="240" w:lineRule="auto"/>
        <w:rPr>
          <w:rFonts w:ascii="Times New Roman" w:eastAsia="Times New Roman" w:hAnsi="Times New Roman" w:cs="Times New Roman"/>
          <w:color w:val="000000" w:themeColor="text1"/>
          <w:sz w:val="24"/>
          <w:szCs w:val="24"/>
        </w:rPr>
      </w:pPr>
      <w:r w:rsidRPr="007E445B">
        <w:rPr>
          <w:rFonts w:ascii="Garamond" w:eastAsia="Times New Roman" w:hAnsi="Garamond" w:cs="Times New Roman"/>
          <w:b/>
          <w:bCs/>
          <w:color w:val="000000" w:themeColor="text1"/>
          <w:sz w:val="28"/>
          <w:szCs w:val="28"/>
        </w:rPr>
        <w:t xml:space="preserve"> </w:t>
      </w:r>
      <w:proofErr w:type="gramStart"/>
      <w:r w:rsidRPr="007E445B">
        <w:rPr>
          <w:rFonts w:ascii="Garamond" w:eastAsia="Times New Roman" w:hAnsi="Garamond" w:cs="Times New Roman"/>
          <w:b/>
          <w:bCs/>
          <w:color w:val="000000" w:themeColor="text1"/>
          <w:sz w:val="28"/>
          <w:szCs w:val="28"/>
        </w:rPr>
        <w:t>from</w:t>
      </w:r>
      <w:proofErr w:type="gramEnd"/>
      <w:r>
        <w:rPr>
          <w:rFonts w:ascii="Garamond" w:eastAsia="Times New Roman" w:hAnsi="Garamond" w:cs="Times New Roman"/>
          <w:b/>
          <w:bCs/>
          <w:color w:val="000000" w:themeColor="text1"/>
          <w:sz w:val="48"/>
          <w:szCs w:val="48"/>
        </w:rPr>
        <w:t xml:space="preserve"> </w:t>
      </w:r>
      <w:r w:rsidR="00EA0C79" w:rsidRPr="007E445B">
        <w:rPr>
          <w:rFonts w:ascii="Garamond" w:eastAsia="Times New Roman" w:hAnsi="Garamond" w:cs="Times New Roman"/>
          <w:b/>
          <w:bCs/>
          <w:i/>
          <w:color w:val="000000" w:themeColor="text1"/>
          <w:sz w:val="48"/>
          <w:szCs w:val="48"/>
        </w:rPr>
        <w:t>Civil Disobedience</w:t>
      </w:r>
      <w:r w:rsidR="00EA0C79" w:rsidRPr="00EA0C79">
        <w:rPr>
          <w:rFonts w:ascii="Garamond" w:eastAsia="Times New Roman" w:hAnsi="Garamond" w:cs="Times New Roman"/>
          <w:b/>
          <w:bCs/>
          <w:color w:val="000000" w:themeColor="text1"/>
          <w:sz w:val="48"/>
          <w:szCs w:val="48"/>
        </w:rPr>
        <w:t xml:space="preserve"> </w:t>
      </w:r>
    </w:p>
    <w:tbl>
      <w:tblPr>
        <w:tblW w:w="5000" w:type="pct"/>
        <w:tblCellSpacing w:w="75" w:type="dxa"/>
        <w:tblCellMar>
          <w:left w:w="0" w:type="dxa"/>
          <w:right w:w="0" w:type="dxa"/>
        </w:tblCellMar>
        <w:tblLook w:val="04A0" w:firstRow="1" w:lastRow="0" w:firstColumn="1" w:lastColumn="0" w:noHBand="0" w:noVBand="1"/>
      </w:tblPr>
      <w:tblGrid>
        <w:gridCol w:w="4830"/>
        <w:gridCol w:w="4830"/>
      </w:tblGrid>
      <w:tr w:rsidR="00EA0C79" w:rsidRPr="00EA0C79" w:rsidTr="007E445B">
        <w:trPr>
          <w:trHeight w:val="20"/>
          <w:tblCellSpacing w:w="75" w:type="dxa"/>
        </w:trPr>
        <w:tc>
          <w:tcPr>
            <w:tcW w:w="0" w:type="auto"/>
            <w:vAlign w:val="center"/>
            <w:hideMark/>
          </w:tcPr>
          <w:p w:rsidR="00EA0C79" w:rsidRPr="00EA0C79" w:rsidRDefault="00EA0C79" w:rsidP="00EA0C7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EA0C79" w:rsidRPr="00EA0C79" w:rsidRDefault="00EA0C79" w:rsidP="00EA0C79">
            <w:pPr>
              <w:spacing w:after="0" w:line="240" w:lineRule="auto"/>
              <w:rPr>
                <w:rFonts w:ascii="Times New Roman" w:eastAsia="Times New Roman" w:hAnsi="Times New Roman" w:cs="Times New Roman"/>
                <w:color w:val="000000" w:themeColor="text1"/>
                <w:sz w:val="24"/>
                <w:szCs w:val="24"/>
              </w:rPr>
            </w:pPr>
          </w:p>
        </w:tc>
      </w:tr>
    </w:tbl>
    <w:p w:rsidR="00EA0C79" w:rsidRPr="00EA0C79" w:rsidRDefault="00EA0C79" w:rsidP="00EA0C79">
      <w:pPr>
        <w:spacing w:after="0" w:line="240" w:lineRule="auto"/>
        <w:rPr>
          <w:rFonts w:ascii="Times New Roman" w:eastAsia="Times New Roman" w:hAnsi="Times New Roman" w:cs="Times New Roman"/>
          <w:color w:val="000000" w:themeColor="text1"/>
          <w:sz w:val="24"/>
          <w:szCs w:val="24"/>
        </w:rPr>
      </w:pPr>
      <w:bookmarkStart w:id="0" w:name="1"/>
      <w:bookmarkEnd w:id="0"/>
      <w:r w:rsidRPr="00EA0C79">
        <w:rPr>
          <w:rFonts w:ascii="Times New Roman" w:eastAsia="Times New Roman" w:hAnsi="Times New Roman" w:cs="Times New Roman"/>
          <w:color w:val="000000" w:themeColor="text1"/>
          <w:sz w:val="24"/>
          <w:szCs w:val="24"/>
        </w:rPr>
        <w:t xml:space="preserve">I </w:t>
      </w:r>
      <w:r w:rsidRPr="00EA0C79">
        <w:rPr>
          <w:rFonts w:ascii="Times New Roman" w:eastAsia="Times New Roman" w:hAnsi="Times New Roman" w:cs="Times New Roman"/>
          <w:color w:val="000000" w:themeColor="text1"/>
          <w:sz w:val="20"/>
          <w:szCs w:val="20"/>
        </w:rPr>
        <w:t>HEARTILY ACCEPT</w:t>
      </w:r>
      <w:r w:rsidRPr="00EA0C79">
        <w:rPr>
          <w:rFonts w:ascii="Times New Roman" w:eastAsia="Times New Roman" w:hAnsi="Times New Roman" w:cs="Times New Roman"/>
          <w:color w:val="000000" w:themeColor="text1"/>
          <w:sz w:val="24"/>
          <w:szCs w:val="24"/>
        </w:rPr>
        <w:t xml:space="preserve"> the motto, — "That governme</w:t>
      </w:r>
      <w:r w:rsidR="007E445B">
        <w:rPr>
          <w:rFonts w:ascii="Times New Roman" w:eastAsia="Times New Roman" w:hAnsi="Times New Roman" w:cs="Times New Roman"/>
          <w:color w:val="000000" w:themeColor="text1"/>
          <w:sz w:val="24"/>
          <w:szCs w:val="24"/>
        </w:rPr>
        <w:t>nt is best which governs least":</w:t>
      </w:r>
      <w:r w:rsidR="007E445B">
        <w:rPr>
          <w:rFonts w:ascii="Times New Roman" w:eastAsia="Times New Roman" w:hAnsi="Times New Roman" w:cs="Times New Roman"/>
          <w:color w:val="000000" w:themeColor="text1"/>
          <w:sz w:val="20"/>
          <w:szCs w:val="20"/>
          <w:u w:val="single"/>
        </w:rPr>
        <w:t xml:space="preserve"> </w:t>
      </w:r>
      <w:r w:rsidRPr="00EA0C79">
        <w:rPr>
          <w:rFonts w:ascii="Times New Roman" w:eastAsia="Times New Roman" w:hAnsi="Times New Roman" w:cs="Times New Roman"/>
          <w:color w:val="000000" w:themeColor="text1"/>
          <w:sz w:val="24"/>
          <w:szCs w:val="24"/>
        </w:rPr>
        <w:t>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governments are usually, and all governme</w:t>
      </w:r>
      <w:r w:rsidR="007E445B">
        <w:rPr>
          <w:rFonts w:ascii="Times New Roman" w:eastAsia="Times New Roman" w:hAnsi="Times New Roman" w:cs="Times New Roman"/>
          <w:color w:val="000000" w:themeColor="text1"/>
          <w:sz w:val="24"/>
          <w:szCs w:val="24"/>
        </w:rPr>
        <w:t>nts are sometimes, inexpedient….</w:t>
      </w:r>
      <w:r w:rsidRPr="00EA0C79">
        <w:rPr>
          <w:rFonts w:ascii="Times New Roman" w:eastAsia="Times New Roman" w:hAnsi="Times New Roman" w:cs="Times New Roman"/>
          <w:color w:val="000000" w:themeColor="text1"/>
          <w:sz w:val="24"/>
          <w:szCs w:val="24"/>
        </w:rPr>
        <w:t>The government itself, which is only the mode which the people have chosen to execute their will,</w:t>
      </w:r>
      <w:bookmarkStart w:id="1" w:name="2"/>
      <w:bookmarkEnd w:id="1"/>
      <w:r w:rsidRPr="00EA0C79">
        <w:rPr>
          <w:rFonts w:ascii="Times New Roman" w:eastAsia="Times New Roman" w:hAnsi="Times New Roman" w:cs="Times New Roman"/>
          <w:color w:val="000000" w:themeColor="text1"/>
          <w:sz w:val="24"/>
          <w:szCs w:val="24"/>
        </w:rPr>
        <w:t xml:space="preserve"> is equally liable to be abused and perverted before the people can act through it. </w:t>
      </w:r>
      <w:r w:rsidR="007E445B">
        <w:rPr>
          <w:rFonts w:ascii="Times New Roman" w:eastAsia="Times New Roman" w:hAnsi="Times New Roman" w:cs="Times New Roman"/>
          <w:color w:val="000000" w:themeColor="text1"/>
          <w:sz w:val="24"/>
          <w:szCs w:val="24"/>
        </w:rPr>
        <w:t>Witness the present Mexican war,</w:t>
      </w:r>
      <w:r w:rsidRPr="00EA0C79">
        <w:rPr>
          <w:rFonts w:ascii="Times New Roman" w:eastAsia="Times New Roman" w:hAnsi="Times New Roman" w:cs="Times New Roman"/>
          <w:color w:val="000000" w:themeColor="text1"/>
          <w:sz w:val="24"/>
          <w:szCs w:val="24"/>
        </w:rPr>
        <w:t xml:space="preserve"> the work of comparatively a few individuals using the standing government as their tool; for, in the outset, the people would not have consented to this measure. </w:t>
      </w:r>
    </w:p>
    <w:p w:rsidR="00EA0C79" w:rsidRPr="00EA0C79" w:rsidRDefault="007E445B" w:rsidP="00EA0C79">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EA0C79" w:rsidRPr="00EA0C79">
        <w:rPr>
          <w:rFonts w:ascii="Times New Roman" w:eastAsia="Times New Roman" w:hAnsi="Times New Roman" w:cs="Times New Roman"/>
          <w:color w:val="000000" w:themeColor="text1"/>
          <w:sz w:val="24"/>
          <w:szCs w:val="24"/>
        </w:rPr>
        <w:t xml:space="preserve">this government never of itself furthered any enterprise, but by the alacrity with which it got out of its way. </w:t>
      </w:r>
      <w:r w:rsidR="00EA0C79" w:rsidRPr="00EA0C79">
        <w:rPr>
          <w:rFonts w:ascii="Times New Roman" w:eastAsia="Times New Roman" w:hAnsi="Times New Roman" w:cs="Times New Roman"/>
          <w:i/>
          <w:iCs/>
          <w:color w:val="000000" w:themeColor="text1"/>
          <w:sz w:val="24"/>
          <w:szCs w:val="24"/>
        </w:rPr>
        <w:t>It</w:t>
      </w:r>
      <w:r w:rsidR="00EA0C79" w:rsidRPr="00EA0C79">
        <w:rPr>
          <w:rFonts w:ascii="Times New Roman" w:eastAsia="Times New Roman" w:hAnsi="Times New Roman" w:cs="Times New Roman"/>
          <w:color w:val="000000" w:themeColor="text1"/>
          <w:sz w:val="24"/>
          <w:szCs w:val="24"/>
        </w:rPr>
        <w:t xml:space="preserve"> does not keep the country free. </w:t>
      </w:r>
      <w:r w:rsidR="00EA0C79" w:rsidRPr="00EA0C79">
        <w:rPr>
          <w:rFonts w:ascii="Times New Roman" w:eastAsia="Times New Roman" w:hAnsi="Times New Roman" w:cs="Times New Roman"/>
          <w:i/>
          <w:iCs/>
          <w:color w:val="000000" w:themeColor="text1"/>
          <w:sz w:val="24"/>
          <w:szCs w:val="24"/>
        </w:rPr>
        <w:t>It</w:t>
      </w:r>
      <w:r w:rsidR="00EA0C79" w:rsidRPr="00EA0C79">
        <w:rPr>
          <w:rFonts w:ascii="Times New Roman" w:eastAsia="Times New Roman" w:hAnsi="Times New Roman" w:cs="Times New Roman"/>
          <w:color w:val="000000" w:themeColor="text1"/>
          <w:sz w:val="24"/>
          <w:szCs w:val="24"/>
        </w:rPr>
        <w:t xml:space="preserve"> does not settle the West. </w:t>
      </w:r>
      <w:r w:rsidR="00EA0C79" w:rsidRPr="00EA0C79">
        <w:rPr>
          <w:rFonts w:ascii="Times New Roman" w:eastAsia="Times New Roman" w:hAnsi="Times New Roman" w:cs="Times New Roman"/>
          <w:i/>
          <w:iCs/>
          <w:color w:val="000000" w:themeColor="text1"/>
          <w:sz w:val="24"/>
          <w:szCs w:val="24"/>
        </w:rPr>
        <w:t>It</w:t>
      </w:r>
      <w:r w:rsidR="00EA0C79" w:rsidRPr="00EA0C79">
        <w:rPr>
          <w:rFonts w:ascii="Times New Roman" w:eastAsia="Times New Roman" w:hAnsi="Times New Roman" w:cs="Times New Roman"/>
          <w:color w:val="000000" w:themeColor="text1"/>
          <w:sz w:val="24"/>
          <w:szCs w:val="24"/>
        </w:rPr>
        <w:t xml:space="preserve"> does not educate. The character inherent in the American people has done all that has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 </w:t>
      </w:r>
      <w:bookmarkStart w:id="2" w:name="3"/>
      <w:bookmarkEnd w:id="2"/>
      <w:r w:rsidR="00EA0C79" w:rsidRPr="00EA0C79">
        <w:rPr>
          <w:rFonts w:ascii="Times New Roman" w:eastAsia="Times New Roman" w:hAnsi="Times New Roman" w:cs="Times New Roman"/>
          <w:color w:val="000000" w:themeColor="text1"/>
          <w:sz w:val="24"/>
          <w:szCs w:val="24"/>
        </w:rPr>
        <w:t xml:space="preserve">Trade and commerce, if they were not made of India rubber, would never manage to bounce over the obstacles which legislators are continually putting in their way; and, if one were to judge these men wholly by the effects of their actions, and not partly by their intentions, they would deserve to be classed and punished with those mischievous persons who put obstructions on the railroads. </w:t>
      </w:r>
      <w:r w:rsidR="00EA0C79" w:rsidRPr="00EA0C79">
        <w:rPr>
          <w:rFonts w:ascii="Times New Roman" w:eastAsia="Times New Roman" w:hAnsi="Times New Roman" w:cs="Times New Roman"/>
          <w:color w:val="000000" w:themeColor="text1"/>
          <w:sz w:val="24"/>
          <w:szCs w:val="24"/>
        </w:rPr>
        <w:br/>
      </w:r>
      <w:bookmarkStart w:id="3" w:name="4"/>
      <w:bookmarkEnd w:id="3"/>
      <w:r w:rsidR="00EA0C79" w:rsidRPr="00EA0C79">
        <w:rPr>
          <w:rFonts w:ascii="Times New Roman" w:eastAsia="Times New Roman" w:hAnsi="Times New Roman" w:cs="Times New Roman"/>
          <w:color w:val="000000" w:themeColor="text1"/>
          <w:sz w:val="24"/>
          <w:szCs w:val="24"/>
        </w:rPr>
        <w:br/>
        <w:t xml:space="preserve">But, to speak practically and as a citizen, unlike those who call themselves no-government men, I ask for, not at once no government, but </w:t>
      </w:r>
      <w:r w:rsidR="00EA0C79" w:rsidRPr="00EA0C79">
        <w:rPr>
          <w:rFonts w:ascii="Times New Roman" w:eastAsia="Times New Roman" w:hAnsi="Times New Roman" w:cs="Times New Roman"/>
          <w:i/>
          <w:iCs/>
          <w:color w:val="000000" w:themeColor="text1"/>
          <w:sz w:val="24"/>
          <w:szCs w:val="24"/>
        </w:rPr>
        <w:t>at once</w:t>
      </w:r>
      <w:r w:rsidR="00EA0C79" w:rsidRPr="00EA0C79">
        <w:rPr>
          <w:rFonts w:ascii="Times New Roman" w:eastAsia="Times New Roman" w:hAnsi="Times New Roman" w:cs="Times New Roman"/>
          <w:color w:val="000000" w:themeColor="text1"/>
          <w:sz w:val="24"/>
          <w:szCs w:val="24"/>
        </w:rPr>
        <w:t xml:space="preserve"> a better government. Let every man make known what kind of government would command his respect, and that will be one step toward obtaining it. </w:t>
      </w:r>
    </w:p>
    <w:p w:rsidR="00EA0C79" w:rsidRDefault="00875846" w:rsidP="00875846">
      <w:pPr>
        <w:spacing w:before="100" w:beforeAutospacing="1" w:after="100" w:afterAutospacing="1" w:line="240" w:lineRule="auto"/>
      </w:pPr>
      <w:r>
        <w:rPr>
          <w:rFonts w:ascii="Times New Roman" w:eastAsia="Times New Roman" w:hAnsi="Times New Roman" w:cs="Times New Roman"/>
          <w:color w:val="000000" w:themeColor="text1"/>
          <w:sz w:val="24"/>
          <w:szCs w:val="24"/>
        </w:rPr>
        <w:t>…</w:t>
      </w:r>
      <w:r w:rsidR="00EA0C79" w:rsidRPr="00EA0C79">
        <w:rPr>
          <w:rFonts w:ascii="Times New Roman" w:eastAsia="Times New Roman" w:hAnsi="Times New Roman" w:cs="Times New Roman"/>
          <w:color w:val="000000" w:themeColor="text1"/>
          <w:sz w:val="24"/>
          <w:szCs w:val="24"/>
        </w:rPr>
        <w:t xml:space="preserve">It is not a man's duty, as a matter of course, to devote himself to the eradication of any, even the most enormous wrong; he may still properly have other concerns to engage him; but it is his duty, at least, to wash his hands of it, and, if he gives it no thought longer, not to give it practically his support. If I devote myself to other pursuits and contemplations, I must first see, at least, that I do not pursue them sitting upon another man's shoulders. I must get off him first, that he may pursue his contemplations too. See what gross inconsistency is tolerated. I have heard some of my townsmen say, "I should like to have them order me out to help put down an insurrection of the slaves, or to march to Mexico; — see if I would go"; and yet these very men have each, directly by their allegiance, and so indirectly, at least, by their money, furnished a substitute. </w:t>
      </w:r>
      <w:bookmarkStart w:id="4" w:name="_GoBack"/>
      <w:bookmarkEnd w:id="4"/>
    </w:p>
    <w:p w:rsidR="00EA0C79" w:rsidRDefault="00EA0C79"/>
    <w:sectPr w:rsidR="00EA0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79"/>
    <w:rsid w:val="007E445B"/>
    <w:rsid w:val="00875846"/>
    <w:rsid w:val="00EA0C79"/>
    <w:rsid w:val="00F8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3469">
      <w:bodyDiv w:val="1"/>
      <w:marLeft w:val="0"/>
      <w:marRight w:val="0"/>
      <w:marTop w:val="0"/>
      <w:marBottom w:val="0"/>
      <w:divBdr>
        <w:top w:val="none" w:sz="0" w:space="0" w:color="auto"/>
        <w:left w:val="none" w:sz="0" w:space="0" w:color="auto"/>
        <w:bottom w:val="none" w:sz="0" w:space="0" w:color="auto"/>
        <w:right w:val="none" w:sz="0" w:space="0" w:color="auto"/>
      </w:divBdr>
      <w:divsChild>
        <w:div w:id="212895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96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7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61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7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04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6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093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65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5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0637462">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48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79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111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7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85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25077">
      <w:bodyDiv w:val="1"/>
      <w:marLeft w:val="0"/>
      <w:marRight w:val="0"/>
      <w:marTop w:val="0"/>
      <w:marBottom w:val="0"/>
      <w:divBdr>
        <w:top w:val="none" w:sz="0" w:space="0" w:color="auto"/>
        <w:left w:val="none" w:sz="0" w:space="0" w:color="auto"/>
        <w:bottom w:val="none" w:sz="0" w:space="0" w:color="auto"/>
        <w:right w:val="none" w:sz="0" w:space="0" w:color="auto"/>
      </w:divBdr>
      <w:divsChild>
        <w:div w:id="43000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85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120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2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7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9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403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0336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555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04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Welden</dc:creator>
  <cp:lastModifiedBy>Scott Welden</cp:lastModifiedBy>
  <cp:revision>2</cp:revision>
  <dcterms:created xsi:type="dcterms:W3CDTF">2014-04-22T13:23:00Z</dcterms:created>
  <dcterms:modified xsi:type="dcterms:W3CDTF">2014-04-22T13:23:00Z</dcterms:modified>
</cp:coreProperties>
</file>